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C7061F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AAC </w:t>
      </w:r>
      <w:r w:rsidR="00C7061F" w:rsidRPr="00C7061F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 – komunikacja wspomagająca i alternatywna</w:t>
      </w:r>
    </w:p>
    <w:p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to ogół metod, które są stosowane do wspierania komunikacji osób mających trudności w werbalnym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porozumiewaniu się. </w:t>
      </w:r>
    </w:p>
    <w:p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Metody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 umożliwiają takim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osobom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wyrażanie swoich potrzeb, preferencji, myśli, opinii, 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konsekwencji pomagają w nawiązywaniu relacji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innymi osobami.</w:t>
      </w: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wspiera budowanie tożsamości osoby niemówiącej, pozwala jej stać się autonomiczną jednostką, a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samym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daje niezależność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poczucie wpływu na swoje życie.</w:t>
      </w: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Nauka porozumiewania się jest najistotniejszym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ze wszystkich oddziaływań terapeutycznych podejmowanych wobec osób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niemówiących.</w:t>
      </w:r>
    </w:p>
    <w:p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Użytkownikiem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może być każda osoba, która ma problemy w zakresie ekspresji i/lub rozumienia mowy.</w:t>
      </w: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Użytkownikami komunikacji wspomagającej są dzieci, u których rozwój mowy jest zaburzony (np. z dysfazją rozwojową). W takim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przypadku wprowadza się symbole (gesty i/lub znaki graficzne), które pomagają dziecku rozumieć język i coraz lepiej go używać,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wspomagając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samym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proces nabywania mowy. Należy przy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wyraźnie zaznaczyć, że znaki (najczęściej gesty) są używane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równocześnie z mową, wzmacniając komunikaty słowne, ale nie zastępując ich.</w:t>
      </w:r>
    </w:p>
    <w:p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Komunikacja wspomagająca jest także pomocna w przypadk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 osób, które używają mowy, ale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ich art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ykulacja jest niezrozumiała dla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otoczenia. W takiej sytuacji AAC pełni rolę uzupełniającą mowę.</w:t>
      </w:r>
    </w:p>
    <w:p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Komunikacja alternatywna przeznaczona jest dla osób, które nie mogą mówić (np. osoby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afazją motoryczną) lub nie używają mowy do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komunikacji, często mając także problemy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rozumieniem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mowy (osoby z autyzmem, upośledzeniem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umysłowym, afazją sensoryczną).</w:t>
      </w:r>
    </w:p>
    <w:p w:rsidR="002537EA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oddziaływań w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przypadku jest znalezienie takiej formy ekspresji, która stanie się dla osoby niemówiącej stałym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sposobem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porozumiewanie się z otoczeniem.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cr/>
      </w:r>
    </w:p>
    <w:p w:rsidR="00C7061F" w:rsidRPr="00631669" w:rsidRDefault="00C7061F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2B7AA9" w:rsidRPr="00631669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E167E"/>
    <w:rsid w:val="00C7061F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C7A97-C52E-4A2E-AB36-716D5731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2022-10-30T16:38:00Z</dcterms:created>
  <dcterms:modified xsi:type="dcterms:W3CDTF">2022-10-30T16:38:00Z</dcterms:modified>
</cp:coreProperties>
</file>